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D68" w:rsidRPr="00321157" w:rsidRDefault="000568CA" w:rsidP="00321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-1108710</wp:posOffset>
            </wp:positionH>
            <wp:positionV relativeFrom="margin">
              <wp:posOffset>-729615</wp:posOffset>
            </wp:positionV>
            <wp:extent cx="7600950" cy="10763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122_09191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D68" w:rsidRPr="00321157">
        <w:rPr>
          <w:rStyle w:val="a5"/>
          <w:rFonts w:ascii="Times New Roman" w:hAnsi="Times New Roman" w:cs="Times New Roman"/>
          <w:sz w:val="24"/>
          <w:szCs w:val="28"/>
        </w:rPr>
        <w:t>План работы методического совета</w:t>
      </w:r>
    </w:p>
    <w:p w:rsidR="00321157" w:rsidRDefault="00D17D68" w:rsidP="00321157">
      <w:pPr>
        <w:pStyle w:val="a4"/>
        <w:spacing w:before="0" w:beforeAutospacing="0" w:after="0" w:afterAutospacing="0" w:line="360" w:lineRule="auto"/>
        <w:jc w:val="center"/>
        <w:rPr>
          <w:b/>
        </w:rPr>
      </w:pPr>
      <w:r w:rsidRPr="00D17D68">
        <w:rPr>
          <w:b/>
        </w:rPr>
        <w:lastRenderedPageBreak/>
        <w:t xml:space="preserve">ГБПОУ «Спасский техникум отраслевых </w:t>
      </w:r>
      <w:r w:rsidR="00321157" w:rsidRPr="00D17D68">
        <w:rPr>
          <w:b/>
        </w:rPr>
        <w:t>технологий»</w:t>
      </w:r>
    </w:p>
    <w:p w:rsidR="00D17D68" w:rsidRPr="00D17D68" w:rsidRDefault="00321157" w:rsidP="000568CA">
      <w:pPr>
        <w:pStyle w:val="a4"/>
        <w:spacing w:before="0" w:beforeAutospacing="0" w:after="0" w:afterAutospacing="0"/>
        <w:jc w:val="center"/>
        <w:rPr>
          <w:b/>
        </w:rPr>
      </w:pPr>
      <w:r w:rsidRPr="00D17D68">
        <w:rPr>
          <w:b/>
        </w:rPr>
        <w:t xml:space="preserve"> на</w:t>
      </w:r>
      <w:r w:rsidR="00D17D68" w:rsidRPr="00D17D68">
        <w:rPr>
          <w:b/>
        </w:rPr>
        <w:t xml:space="preserve"> 202</w:t>
      </w:r>
      <w:r w:rsidR="000568CA">
        <w:rPr>
          <w:b/>
        </w:rPr>
        <w:t>5</w:t>
      </w:r>
      <w:r w:rsidR="00D17D68" w:rsidRPr="00D17D68">
        <w:rPr>
          <w:b/>
        </w:rPr>
        <w:t>–202</w:t>
      </w:r>
      <w:r w:rsidR="000568CA">
        <w:rPr>
          <w:b/>
        </w:rPr>
        <w:t>6</w:t>
      </w:r>
      <w:r w:rsidR="00D17D68" w:rsidRPr="00D17D68">
        <w:rPr>
          <w:b/>
        </w:rPr>
        <w:t xml:space="preserve"> учебный год</w:t>
      </w:r>
    </w:p>
    <w:p w:rsidR="00D17D68" w:rsidRDefault="00D17D68" w:rsidP="000568CA">
      <w:pPr>
        <w:pStyle w:val="a4"/>
        <w:jc w:val="both"/>
      </w:pPr>
      <w:r w:rsidRPr="00321157">
        <w:rPr>
          <w:b/>
        </w:rPr>
        <w:t>Методический совет</w:t>
      </w:r>
      <w:r>
        <w:t xml:space="preserve"> техникума является постоянно действующим коллегиальным, совещательным, координирующим и регулирующим органом управления, анализирующим пути, формы и средства совершенствования образовательного процесса, способствующим разработке и проведению мероприятий, направленных на повышение эффективности и качества образовательного процесса. Обеспечивает выполнение научно-методической работы в </w:t>
      </w:r>
      <w:r w:rsidR="00321157">
        <w:t>техникуме</w:t>
      </w:r>
      <w:r>
        <w:t>.</w:t>
      </w:r>
    </w:p>
    <w:p w:rsidR="00D17D68" w:rsidRDefault="00D17D68" w:rsidP="00321157">
      <w:pPr>
        <w:pStyle w:val="a4"/>
        <w:jc w:val="both"/>
      </w:pPr>
      <w:r>
        <w:rPr>
          <w:rStyle w:val="a5"/>
        </w:rPr>
        <w:t>Методическая тема:</w:t>
      </w:r>
      <w:r>
        <w:t xml:space="preserve"> «Особенности реализации образовательных программ с учётом изменений ФГОС СПО и современных запросов регионального рынка труда».</w:t>
      </w:r>
    </w:p>
    <w:p w:rsidR="00D17D68" w:rsidRDefault="00D17D68" w:rsidP="00321157">
      <w:pPr>
        <w:pStyle w:val="a4"/>
        <w:jc w:val="both"/>
      </w:pPr>
      <w:r>
        <w:rPr>
          <w:rStyle w:val="a5"/>
        </w:rPr>
        <w:t>Цель:</w:t>
      </w:r>
      <w:r>
        <w:t xml:space="preserve"> создание условий для реализации ФГОС СПО, требований профессиональных стандартов, работников и повышения качества подготовки квалифицированных специалистов; координация усилий структурных подразделений техникума, творческих педагогов, работодателей, направленных на развитие и совершенствование научно-методического обеспечения образовательного процесса, инновационной деятельности техникума.</w:t>
      </w:r>
    </w:p>
    <w:p w:rsidR="00D17D68" w:rsidRDefault="00D17D68" w:rsidP="000568CA">
      <w:pPr>
        <w:pStyle w:val="a4"/>
        <w:spacing w:before="0" w:beforeAutospacing="0" w:after="0" w:afterAutospacing="0"/>
        <w:jc w:val="both"/>
      </w:pPr>
      <w:r>
        <w:rPr>
          <w:rStyle w:val="a5"/>
        </w:rPr>
        <w:t>Задачи:</w:t>
      </w:r>
    </w:p>
    <w:p w:rsidR="00D17D68" w:rsidRDefault="00D17D68" w:rsidP="000568CA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обновление и совершенствование программ подготовки специалистов среднего звена и программ подготовки квалифицированных рабочих и служащих в соответствии с ФГОС СПО и с учётом соответствующих профессиональных стандартов;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>совершенствование работы по реализации комплексного методического и технологического обеспечения образовательного процесса согласно ФГОС СПО и профессиональным стандартам;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 xml:space="preserve">подготовка к проведению </w:t>
      </w:r>
      <w:proofErr w:type="spellStart"/>
      <w:r>
        <w:t>самообследования</w:t>
      </w:r>
      <w:proofErr w:type="spellEnd"/>
      <w:r>
        <w:t xml:space="preserve"> и прохождению аккредитации техникума;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>совершенствование контрольно-оценочного аппарата учебно-воспитательной деятельности обучающихся в соответствии с новыми требованиями ФГОС и профессиональных стандартов;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>актуализация учебно-методического комплексного обеспечения образовательного процесса в соответствии с ФГОС и профессиональными стандартами;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 xml:space="preserve">внедрение в образовательный процесс эффективных инновационных, </w:t>
      </w:r>
      <w:proofErr w:type="spellStart"/>
      <w:r>
        <w:t>компетентностно</w:t>
      </w:r>
      <w:proofErr w:type="spellEnd"/>
      <w:r>
        <w:t>-ориентированных образовательных технологий, методик, приёмов и форм обучения и воспитания; современных моделей обучения (дуальной, сетевой, электронной, на рабочем месте, развитие наставничества);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>обновление и создание фонда оценочных средств по текущей, промежуточной и итоговой аттестации как инструмента контроля результатов освоения обучающимися основных профессиональных образовательных программ в соответствии с требованиями ФГОС СПО;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 xml:space="preserve">продолжение разработки учебно-методического обеспечения учебных дисциплин общеобразовательного цикла, разработанных на основе требований соответствующих федеральных государственных образовательных стандартов </w:t>
      </w:r>
      <w:r w:rsidR="00321157">
        <w:t>С</w:t>
      </w:r>
      <w:r>
        <w:t>ОО с учётом получаемой профессии или специальности среднего профессионального образования в соответствии со ст. 68 Федерального Закона «Об образовании в Российской Федерации»;</w:t>
      </w:r>
    </w:p>
    <w:p w:rsidR="00D17D68" w:rsidRDefault="00D17D68" w:rsidP="00321157">
      <w:pPr>
        <w:pStyle w:val="a4"/>
        <w:numPr>
          <w:ilvl w:val="0"/>
          <w:numId w:val="2"/>
        </w:numPr>
        <w:jc w:val="both"/>
      </w:pPr>
      <w:r>
        <w:t>создание условий, обеспечивающих развитие у педагога трудовых функций (профессиональных компетенций) в соответствии с требованиями профессионального стандарта педагога;</w:t>
      </w:r>
    </w:p>
    <w:p w:rsidR="00023C6C" w:rsidRDefault="00D17D68" w:rsidP="00023C6C">
      <w:pPr>
        <w:pStyle w:val="a4"/>
        <w:numPr>
          <w:ilvl w:val="0"/>
          <w:numId w:val="2"/>
        </w:numPr>
        <w:jc w:val="both"/>
      </w:pPr>
      <w:r>
        <w:lastRenderedPageBreak/>
        <w:t>создание условий, обеспечива</w:t>
      </w:r>
      <w:r w:rsidR="00023C6C">
        <w:t>ющих субъектную позицию каждого педагогического работника в повышении квалификации, предполагающую рефлексивный самоанализ деятельности, освоение способов самообразования и саморазвития;</w:t>
      </w:r>
    </w:p>
    <w:p w:rsidR="00023C6C" w:rsidRDefault="00023C6C" w:rsidP="00023C6C">
      <w:pPr>
        <w:pStyle w:val="a4"/>
        <w:numPr>
          <w:ilvl w:val="0"/>
          <w:numId w:val="2"/>
        </w:numPr>
        <w:jc w:val="both"/>
      </w:pPr>
      <w:r>
        <w:t>систематическое, всестороннее изучение и анализ педагогической деятельности педагогов техникума; выявление, обобщение и распространение передового педагогического опыта;</w:t>
      </w:r>
    </w:p>
    <w:p w:rsidR="00023C6C" w:rsidRDefault="00023C6C" w:rsidP="00023C6C">
      <w:pPr>
        <w:pStyle w:val="a4"/>
        <w:numPr>
          <w:ilvl w:val="0"/>
          <w:numId w:val="2"/>
        </w:numPr>
        <w:jc w:val="both"/>
      </w:pPr>
      <w:r>
        <w:t>обеспечение информационно-методической поддержки преподавателям и мастерам п/о по вопросам подготовки к аттестации на соответствие, первую и высшую квалификационные категории;</w:t>
      </w:r>
    </w:p>
    <w:p w:rsidR="00023C6C" w:rsidRDefault="00023C6C" w:rsidP="00023C6C">
      <w:pPr>
        <w:pStyle w:val="a4"/>
        <w:numPr>
          <w:ilvl w:val="0"/>
          <w:numId w:val="2"/>
        </w:numPr>
        <w:jc w:val="both"/>
      </w:pPr>
      <w:r>
        <w:t>активизация научно-исследовательской работы преподавателей по приоритетным направлениям СПО;</w:t>
      </w:r>
    </w:p>
    <w:p w:rsidR="00023C6C" w:rsidRDefault="00023C6C" w:rsidP="00023C6C">
      <w:pPr>
        <w:pStyle w:val="a4"/>
        <w:numPr>
          <w:ilvl w:val="0"/>
          <w:numId w:val="2"/>
        </w:numPr>
        <w:jc w:val="both"/>
      </w:pPr>
      <w:r>
        <w:t>внедрение методики подготовки студентов к участию в соревнованиях профессионального мастерства «Профессионалы»;</w:t>
      </w:r>
    </w:p>
    <w:p w:rsidR="00023C6C" w:rsidRDefault="00023C6C" w:rsidP="00023C6C">
      <w:pPr>
        <w:pStyle w:val="a4"/>
        <w:numPr>
          <w:ilvl w:val="0"/>
          <w:numId w:val="2"/>
        </w:numPr>
        <w:jc w:val="both"/>
      </w:pPr>
      <w:r>
        <w:t>внедрение методики подготовки студентов к участию в соревнованиях профессионального мастерства «</w:t>
      </w:r>
      <w:proofErr w:type="spellStart"/>
      <w:r>
        <w:t>Абилимпикс</w:t>
      </w:r>
      <w:proofErr w:type="spellEnd"/>
      <w:r>
        <w:t>»;</w:t>
      </w:r>
    </w:p>
    <w:p w:rsidR="00023C6C" w:rsidRDefault="00023C6C" w:rsidP="000568CA">
      <w:pPr>
        <w:pStyle w:val="a4"/>
        <w:numPr>
          <w:ilvl w:val="0"/>
          <w:numId w:val="2"/>
        </w:numPr>
        <w:jc w:val="both"/>
      </w:pPr>
      <w:r>
        <w:t>целенаправленное развитие творческих способностей, обучающихся через организацию технического творчества студентов, активное включение в исследовательскую деятельность;</w:t>
      </w:r>
    </w:p>
    <w:p w:rsidR="00023C6C" w:rsidRDefault="00023C6C" w:rsidP="000568CA">
      <w:pPr>
        <w:pStyle w:val="a4"/>
        <w:numPr>
          <w:ilvl w:val="0"/>
          <w:numId w:val="2"/>
        </w:numPr>
        <w:jc w:val="both"/>
      </w:pPr>
      <w:r>
        <w:t>создание электронных баз методических материалов по внедрению ФГОС;</w:t>
      </w:r>
    </w:p>
    <w:p w:rsidR="00023C6C" w:rsidRDefault="00023C6C" w:rsidP="000568CA">
      <w:pPr>
        <w:pStyle w:val="a4"/>
        <w:numPr>
          <w:ilvl w:val="0"/>
          <w:numId w:val="2"/>
        </w:numPr>
        <w:jc w:val="both"/>
      </w:pPr>
      <w:r>
        <w:t>контроль, диагностика и анализ результативности работы преподавателей, мастеров производственного обучения;</w:t>
      </w:r>
    </w:p>
    <w:p w:rsidR="00023C6C" w:rsidRDefault="00023C6C" w:rsidP="000568CA">
      <w:pPr>
        <w:pStyle w:val="a4"/>
        <w:numPr>
          <w:ilvl w:val="0"/>
          <w:numId w:val="2"/>
        </w:numPr>
        <w:jc w:val="both"/>
      </w:pPr>
      <w:r>
        <w:t>совершенствование системы мониторинга и контроля эффективности деятельности научно-методической службы техникума;</w:t>
      </w:r>
    </w:p>
    <w:p w:rsidR="00023C6C" w:rsidRPr="000568CA" w:rsidRDefault="00023C6C" w:rsidP="000568CA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проведение анкетирования участников образовательного процесса с целью изучения удовлетворённости качест</w:t>
      </w:r>
      <w:r w:rsidR="000568CA">
        <w:t xml:space="preserve">вом профессиональной подготовки </w:t>
      </w:r>
      <w:r w:rsidRPr="000568CA">
        <w:t>педагогического работника в повышении квалификации, предполагающую рефлексивный самоанализ деятельности, освоение способов самообразования и саморазвития;</w:t>
      </w:r>
    </w:p>
    <w:p w:rsidR="00023C6C" w:rsidRPr="00023C6C" w:rsidRDefault="00023C6C" w:rsidP="000568C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систематическое, всестороннее изучение и анализ педагогической деятельности педагогов техникума; выявление, обобщение и распространение передового педагогического опыта;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информационно-методической поддержки преподавателям и мастерам п/о по вопросам подготовки к аттестации на соответствие, первую и высшую квалификационные категории;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научно-исследовательской работы преподавателей по приоритетным направлениям СПО;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методики подготовки студентов к участию в соревнованиях профессионального мастерства «Профессионалы»;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методики подготовки студентов к участию в соревнованиях профессионального мастерства «</w:t>
      </w:r>
      <w:proofErr w:type="spellStart"/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целенаправленное развитие </w:t>
      </w:r>
      <w:r w:rsidR="003E7EAC"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способностей,</w:t>
      </w: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через организацию технического творчества студентов, активное включение в исследовательскую деятельность;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электронных баз методических материалов по внедрению ФГОС;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контроль, диагностика и анализ результативности работы преподавателей, мастеров производственного обучения;</w:t>
      </w:r>
    </w:p>
    <w:p w:rsidR="00023C6C" w:rsidRPr="00023C6C" w:rsidRDefault="00023C6C" w:rsidP="000568C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мониторинга и контроля эффективности деятельности научно-методической службы </w:t>
      </w:r>
      <w:r w:rsidR="000568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023C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3C6C" w:rsidRPr="000568CA" w:rsidRDefault="00023C6C" w:rsidP="000568CA">
      <w:pPr>
        <w:pStyle w:val="a6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8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анкетирования участников образовательного процесса с целью изучения удовлетворённости качеством профессиональной подготовки.</w:t>
      </w:r>
    </w:p>
    <w:p w:rsidR="000568CA" w:rsidRDefault="000568CA" w:rsidP="00023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C6C" w:rsidRDefault="00023C6C" w:rsidP="000568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3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ЗАСЕДАНИЯ МЕТОДИЧЕСКОГО 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411"/>
        <w:gridCol w:w="2238"/>
        <w:gridCol w:w="2238"/>
      </w:tblGrid>
      <w:tr w:rsidR="00890FBA" w:rsidTr="00890FBA"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1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223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3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90FBA" w:rsidTr="00890FBA"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1" w:type="dxa"/>
          </w:tcPr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на новый учебный год: 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рассмотрение плана работы методического Совета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рассмотрение графика аттестации преподавателей;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обсуждение единой методической темы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г.: 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«Особенности реализации образовательных программ с учётом изменений ФГОС СПО и современных запросов регионального рынка труда»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90FBA" w:rsidRP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 разработке рабочих программ учебных дисциплин и профессиональных модулей</w:t>
            </w:r>
          </w:p>
        </w:tc>
        <w:tc>
          <w:tcPr>
            <w:tcW w:w="223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ЗД по УР</w:t>
            </w:r>
          </w:p>
        </w:tc>
      </w:tr>
      <w:tr w:rsidR="00890FBA" w:rsidTr="00890FBA">
        <w:trPr>
          <w:trHeight w:val="5253"/>
        </w:trPr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1" w:type="dxa"/>
          </w:tcPr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Совершенствование деятельности МО по проведению недель МО, открытых уроков теоретического и производственного обучения, внеклассных мероприятий. 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подготовке к региональному чемпионату «Профессионалы»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тем ВКР по программам подготовки рабочих, служащих и специалистов среднего звена с учётом потребностей работодателей, выпуск — июнь 2025 года.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программ ГИА для обучающихся.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проведения открытых уроков (1 семестр).</w:t>
            </w:r>
          </w:p>
          <w:p w:rsidR="00890FBA" w:rsidRDefault="00890FBA" w:rsidP="00890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предметных недель (2 семестр).</w:t>
            </w:r>
          </w:p>
        </w:tc>
        <w:tc>
          <w:tcPr>
            <w:tcW w:w="223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ЗД по УР, председатели МО</w:t>
            </w:r>
          </w:p>
        </w:tc>
      </w:tr>
      <w:tr w:rsidR="00890FBA" w:rsidTr="00255B88">
        <w:trPr>
          <w:trHeight w:val="8069"/>
        </w:trPr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11" w:type="dxa"/>
          </w:tcPr>
          <w:p w:rsidR="00255B88" w:rsidRDefault="00255B88" w:rsidP="00255B88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образовательной базы контингента 1-го курса по результатам входного контроля знаний и формирование целей образовательного процесса на их основе.</w:t>
            </w:r>
          </w:p>
          <w:p w:rsidR="00255B88" w:rsidRDefault="00255B88" w:rsidP="00255B88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портрет студентов 1-го курса. Анализ состояния здоровья студентов нового набора.</w:t>
            </w:r>
          </w:p>
          <w:p w:rsidR="00255B88" w:rsidRDefault="00255B88" w:rsidP="00255B88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распространение информации о новинках учебно-методической и педагогической литературы через организацию обзоров </w:t>
            </w:r>
            <w:proofErr w:type="spellStart"/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выставок, журналов.</w:t>
            </w:r>
          </w:p>
          <w:p w:rsidR="00255B88" w:rsidRDefault="00890FBA" w:rsidP="00255B88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студентов нового набора в электронно-библиотечной системе: </w:t>
            </w:r>
            <w:hyperlink r:id="rId7" w:tgtFrame="_blank" w:history="1">
              <w:r w:rsidRPr="00890F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https://znanium.ru/</w:t>
              </w:r>
            </w:hyperlink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5B88" w:rsidRDefault="00255B88" w:rsidP="00255B88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студентов нового набора к новым социально-бытовым условиям жизни.</w:t>
            </w:r>
          </w:p>
          <w:p w:rsidR="00255B88" w:rsidRDefault="00255B88" w:rsidP="00255B88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участников к всероссийскому чемпионату «Профессионалы».</w:t>
            </w:r>
          </w:p>
          <w:p w:rsidR="00890FBA" w:rsidRDefault="00255B88" w:rsidP="00255B88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890FBA"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в рамках мониторинга удовлетворённости качеством образовательной деятельности (образовательного процесса) и подготовки обучающихся ГБПОУ «Спасский техникум отраслевых технологий».</w:t>
            </w:r>
          </w:p>
        </w:tc>
        <w:tc>
          <w:tcPr>
            <w:tcW w:w="2238" w:type="dxa"/>
          </w:tcPr>
          <w:p w:rsidR="00890FBA" w:rsidRP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890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23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ЗД по УР, председатели МО.</w:t>
            </w:r>
          </w:p>
        </w:tc>
      </w:tr>
      <w:tr w:rsidR="00890FBA" w:rsidTr="001D2251">
        <w:trPr>
          <w:trHeight w:val="60"/>
        </w:trPr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1" w:type="dxa"/>
          </w:tcPr>
          <w:p w:rsidR="001D2251" w:rsidRDefault="00255B88" w:rsidP="001D2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обеспечение, организация и порядок подготовки к проведению демонстрационного экзамена в соответствии с Всероссийским чемпионатным движением по профессиональному мастерству «Профессионалы».</w:t>
            </w:r>
          </w:p>
          <w:p w:rsidR="001D2251" w:rsidRDefault="00255B88" w:rsidP="001D2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 в системе работы образовательной организации и педагога.</w:t>
            </w:r>
          </w:p>
          <w:p w:rsidR="001D2251" w:rsidRDefault="001D2251" w:rsidP="001D2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утверждение графика и материалов проведения промежуточной аттестации.</w:t>
            </w:r>
          </w:p>
          <w:p w:rsidR="001D2251" w:rsidRDefault="001D2251" w:rsidP="001D2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согласно методической теме техникума: «Особенности реализации образовательных программ с учётом изменений ФГОС СПО и современных запросов регионального рынка труда».</w:t>
            </w:r>
          </w:p>
          <w:p w:rsidR="00890FBA" w:rsidRDefault="001D2251" w:rsidP="001D2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учебных занятий, внеклассных мероприятий.</w:t>
            </w:r>
          </w:p>
        </w:tc>
        <w:tc>
          <w:tcPr>
            <w:tcW w:w="2238" w:type="dxa"/>
          </w:tcPr>
          <w:p w:rsidR="00890FBA" w:rsidRDefault="00255B88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8" w:type="dxa"/>
          </w:tcPr>
          <w:p w:rsidR="00890FBA" w:rsidRDefault="00255B88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ЗД по УР, преподаватели, мастера п/о.</w:t>
            </w:r>
          </w:p>
        </w:tc>
      </w:tr>
      <w:tr w:rsidR="00890FBA" w:rsidTr="001172AE">
        <w:trPr>
          <w:trHeight w:val="5234"/>
        </w:trPr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11" w:type="dxa"/>
          </w:tcPr>
          <w:p w:rsidR="001D2251" w:rsidRDefault="001D2251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республиканской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научно-практической конференции 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«Синергия знаний: интеграция общего и профессионального образования подготовки конкурентоспособных кадров»</w:t>
            </w:r>
          </w:p>
          <w:p w:rsidR="001D2251" w:rsidRDefault="001D2251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предварительной аттестации студентов за 1 семестр 2024–2025 года. Подведение итогов аттестации.</w:t>
            </w:r>
          </w:p>
          <w:p w:rsidR="00890FBA" w:rsidRPr="001D2251" w:rsidRDefault="001D2251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отчёт о результатах анкетирования в рамках мониторинга удовлетворённости качеством образовательной деятельности (образовательного процесса) и подготовки обучающихся ГБПОУ «Спасский техникум отраслевых технологий».</w:t>
            </w:r>
          </w:p>
        </w:tc>
        <w:tc>
          <w:tcPr>
            <w:tcW w:w="2238" w:type="dxa"/>
          </w:tcPr>
          <w:p w:rsidR="00890FBA" w:rsidRDefault="001D225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8" w:type="dxa"/>
          </w:tcPr>
          <w:p w:rsidR="00890FBA" w:rsidRDefault="001D225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УР, методист, председатели МО</w:t>
            </w:r>
          </w:p>
        </w:tc>
      </w:tr>
      <w:tr w:rsidR="00890FBA" w:rsidTr="00890FBA"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1" w:type="dxa"/>
          </w:tcPr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качества </w:t>
            </w:r>
            <w:proofErr w:type="gramStart"/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proofErr w:type="gramEnd"/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студентов по итогам I семестра 2024–2025 учебного года.</w:t>
            </w:r>
          </w:p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подготовки к участию (или подготовки к проведению) в демонстрационном экзамене.</w:t>
            </w:r>
          </w:p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работе за 1 семестр 2024–2025 учебного года.</w:t>
            </w:r>
          </w:p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выполнении плана-графика повышения квалификации.</w:t>
            </w:r>
          </w:p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1D2251"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«Об индивидуальной работе преподавателей по преодолению проблем неуспеваемости студентов» (обмен опытом).</w:t>
            </w:r>
          </w:p>
          <w:p w:rsidR="001D2251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Подведение итогов и анализ результатов НПК, составление сборника по итогам конференции.</w:t>
            </w:r>
          </w:p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2AE" w:rsidRPr="001D2251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</w:tcPr>
          <w:p w:rsidR="00890FBA" w:rsidRDefault="001D225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8" w:type="dxa"/>
          </w:tcPr>
          <w:p w:rsidR="00890FBA" w:rsidRDefault="001D225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УР, ЗД по УПР, методист, председатели МО.</w:t>
            </w:r>
          </w:p>
        </w:tc>
      </w:tr>
      <w:tr w:rsidR="00890FBA" w:rsidTr="00890FBA">
        <w:tc>
          <w:tcPr>
            <w:tcW w:w="458" w:type="dxa"/>
          </w:tcPr>
          <w:p w:rsidR="00890FBA" w:rsidRDefault="00890FBA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1" w:type="dxa"/>
          </w:tcPr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подходы к реализации самостоятельной работы студентов, к внедрению электронного обучения (ЭО) и дистанционных образовательных технологий (ДОТ).</w:t>
            </w:r>
          </w:p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сегодня: инновации в традиционном подходе.</w:t>
            </w:r>
          </w:p>
          <w:p w:rsidR="00890FBA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Положения о проведении </w:t>
            </w:r>
            <w:proofErr w:type="spellStart"/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внутритехникумовской</w:t>
            </w:r>
            <w:proofErr w:type="spellEnd"/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научной студенческой конференции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«Индивидуальный проект и его защита».</w:t>
            </w:r>
          </w:p>
        </w:tc>
        <w:tc>
          <w:tcPr>
            <w:tcW w:w="2238" w:type="dxa"/>
          </w:tcPr>
          <w:p w:rsidR="00890FBA" w:rsidRDefault="001172AE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238" w:type="dxa"/>
          </w:tcPr>
          <w:p w:rsidR="00890FBA" w:rsidRDefault="001172AE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председатели МО, преподаватели, мастера п/о</w:t>
            </w:r>
          </w:p>
        </w:tc>
      </w:tr>
      <w:tr w:rsidR="001172AE" w:rsidTr="00890FBA">
        <w:tc>
          <w:tcPr>
            <w:tcW w:w="458" w:type="dxa"/>
          </w:tcPr>
          <w:p w:rsidR="001172AE" w:rsidRDefault="001172AE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411" w:type="dxa"/>
          </w:tcPr>
          <w:p w:rsidR="001172AE" w:rsidRPr="001172AE" w:rsidRDefault="001172AE" w:rsidP="00117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методики подготовки студентов к участию в соревнованиях профессионального мастерства «</w:t>
            </w:r>
            <w:proofErr w:type="spellStart"/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Абилимпикс</w:t>
            </w:r>
            <w:proofErr w:type="spellEnd"/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172AE" w:rsidRDefault="001172AE" w:rsidP="00117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</w:tcPr>
          <w:p w:rsidR="001172AE" w:rsidRDefault="001172AE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8" w:type="dxa"/>
          </w:tcPr>
          <w:p w:rsidR="001172AE" w:rsidRPr="001172AE" w:rsidRDefault="009647D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методист, председатели МО, преподаватели, мастера п/о.</w:t>
            </w:r>
          </w:p>
        </w:tc>
      </w:tr>
      <w:tr w:rsidR="009647D1" w:rsidTr="009647D1">
        <w:trPr>
          <w:trHeight w:val="3298"/>
        </w:trPr>
        <w:tc>
          <w:tcPr>
            <w:tcW w:w="458" w:type="dxa"/>
          </w:tcPr>
          <w:p w:rsidR="009647D1" w:rsidRDefault="009647D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11" w:type="dxa"/>
          </w:tcPr>
          <w:p w:rsidR="009647D1" w:rsidRDefault="009647D1" w:rsidP="00964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 и проведения предметных недель.</w:t>
            </w:r>
          </w:p>
          <w:p w:rsidR="009647D1" w:rsidRPr="001172AE" w:rsidRDefault="009647D1" w:rsidP="00964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в учебно-воспитательном процессе.</w:t>
            </w:r>
          </w:p>
          <w:p w:rsidR="009647D1" w:rsidRPr="001172AE" w:rsidRDefault="009647D1" w:rsidP="00964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Республиканского конкурса буклетов «Моя профессия — моё будущее».</w:t>
            </w:r>
          </w:p>
          <w:p w:rsidR="009647D1" w:rsidRPr="001172AE" w:rsidRDefault="009647D1" w:rsidP="00964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подготовки к выполнению выпускных квалификационных работ.</w:t>
            </w:r>
          </w:p>
          <w:p w:rsidR="009647D1" w:rsidRDefault="009647D1" w:rsidP="00964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1 курса.</w:t>
            </w:r>
          </w:p>
        </w:tc>
        <w:tc>
          <w:tcPr>
            <w:tcW w:w="2238" w:type="dxa"/>
          </w:tcPr>
          <w:p w:rsidR="009647D1" w:rsidRDefault="009647D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8" w:type="dxa"/>
          </w:tcPr>
          <w:p w:rsidR="009647D1" w:rsidRPr="001D2251" w:rsidRDefault="009647D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председатели МО, преподаватели, мастера п/о</w:t>
            </w:r>
          </w:p>
        </w:tc>
      </w:tr>
      <w:tr w:rsidR="009647D1" w:rsidTr="009647D1">
        <w:trPr>
          <w:trHeight w:val="3298"/>
        </w:trPr>
        <w:tc>
          <w:tcPr>
            <w:tcW w:w="458" w:type="dxa"/>
          </w:tcPr>
          <w:p w:rsidR="009647D1" w:rsidRDefault="009647D1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11" w:type="dxa"/>
          </w:tcPr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Рассмотрение и согласование ОПОП, по профессиям и специальностям </w:t>
            </w:r>
            <w:r w:rsidR="0005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техникума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набора</w:t>
            </w:r>
          </w:p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2025-2026 учебный год.</w:t>
            </w:r>
          </w:p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Актуализация рабочих программ, фондов оценочных средств по специальностям и</w:t>
            </w:r>
          </w:p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профессиям на 2025 – 2026 </w:t>
            </w:r>
            <w:proofErr w:type="spellStart"/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05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Внутритехникумовский</w:t>
            </w:r>
            <w:proofErr w:type="spellEnd"/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повышения качества образовательного процесса.</w:t>
            </w:r>
          </w:p>
          <w:p w:rsidR="009647D1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Готовность обучающихся к прохождению ГИА.</w:t>
            </w:r>
          </w:p>
        </w:tc>
        <w:tc>
          <w:tcPr>
            <w:tcW w:w="2238" w:type="dxa"/>
          </w:tcPr>
          <w:p w:rsidR="009647D1" w:rsidRDefault="00512356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8" w:type="dxa"/>
          </w:tcPr>
          <w:p w:rsid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9647D1" w:rsidRPr="001172AE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методист, председатели МО, преподаватели, мастера п/о.</w:t>
            </w:r>
          </w:p>
        </w:tc>
      </w:tr>
      <w:tr w:rsidR="00512356" w:rsidTr="009647D1">
        <w:trPr>
          <w:trHeight w:val="3298"/>
        </w:trPr>
        <w:tc>
          <w:tcPr>
            <w:tcW w:w="458" w:type="dxa"/>
          </w:tcPr>
          <w:p w:rsidR="00512356" w:rsidRDefault="00512356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11" w:type="dxa"/>
          </w:tcPr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Внутренняя система оценки качества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техникуме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мониторинг</w:t>
            </w:r>
          </w:p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 и посещаемости студентов; трудоустройство выпускников.</w:t>
            </w:r>
          </w:p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Внешняя система оценки качества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ГИА, конкурсы и олимпиады, 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2356" w:rsidRP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Анализ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объединений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году.</w:t>
            </w:r>
          </w:p>
          <w:p w:rsidR="00270C0E" w:rsidRPr="00512356" w:rsidRDefault="00512356" w:rsidP="00270C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270C0E"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и задач, рекомендации по планированию учебно-планирующей</w:t>
            </w:r>
          </w:p>
          <w:p w:rsidR="00512356" w:rsidRPr="00512356" w:rsidRDefault="00270C0E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учебный год.</w:t>
            </w:r>
          </w:p>
          <w:p w:rsidR="00512356" w:rsidRPr="00512356" w:rsidRDefault="00270C0E" w:rsidP="00270C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512356"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предварительной учебной нагрузке преподавателей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12356"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12356" w:rsidRPr="0051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238" w:type="dxa"/>
          </w:tcPr>
          <w:p w:rsidR="00512356" w:rsidRDefault="00512356" w:rsidP="00023C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8" w:type="dxa"/>
          </w:tcPr>
          <w:p w:rsidR="00512356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512356" w:rsidRPr="001D2251" w:rsidRDefault="00512356" w:rsidP="0051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1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методист, председатели МО, преподаватели, мастера п/о.</w:t>
            </w:r>
          </w:p>
        </w:tc>
      </w:tr>
    </w:tbl>
    <w:p w:rsidR="000627F8" w:rsidRDefault="000627F8" w:rsidP="000568CA">
      <w:pPr>
        <w:pStyle w:val="a4"/>
        <w:jc w:val="both"/>
      </w:pPr>
      <w:bookmarkStart w:id="0" w:name="_GoBack"/>
      <w:bookmarkEnd w:id="0"/>
    </w:p>
    <w:sectPr w:rsidR="0006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7DC4"/>
    <w:multiLevelType w:val="multilevel"/>
    <w:tmpl w:val="AE86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D5978"/>
    <w:multiLevelType w:val="multilevel"/>
    <w:tmpl w:val="AE86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30A93"/>
    <w:multiLevelType w:val="multilevel"/>
    <w:tmpl w:val="AE86F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924A6"/>
    <w:multiLevelType w:val="multilevel"/>
    <w:tmpl w:val="AE86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E0D9E"/>
    <w:multiLevelType w:val="multilevel"/>
    <w:tmpl w:val="AE86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A5224"/>
    <w:multiLevelType w:val="multilevel"/>
    <w:tmpl w:val="F49C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EA4372"/>
    <w:multiLevelType w:val="multilevel"/>
    <w:tmpl w:val="5E6E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B41993"/>
    <w:multiLevelType w:val="multilevel"/>
    <w:tmpl w:val="9870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FF6FAB"/>
    <w:multiLevelType w:val="multilevel"/>
    <w:tmpl w:val="618493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A13560"/>
    <w:multiLevelType w:val="multilevel"/>
    <w:tmpl w:val="AE86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B0EAC"/>
    <w:multiLevelType w:val="multilevel"/>
    <w:tmpl w:val="4114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E947AD"/>
    <w:multiLevelType w:val="multilevel"/>
    <w:tmpl w:val="CC36C8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074FEC"/>
    <w:multiLevelType w:val="multilevel"/>
    <w:tmpl w:val="AE86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B12BAA"/>
    <w:multiLevelType w:val="multilevel"/>
    <w:tmpl w:val="C30E70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3"/>
  </w:num>
  <w:num w:numId="5">
    <w:abstractNumId w:val="6"/>
  </w:num>
  <w:num w:numId="6">
    <w:abstractNumId w:val="5"/>
  </w:num>
  <w:num w:numId="7">
    <w:abstractNumId w:val="2"/>
  </w:num>
  <w:num w:numId="8">
    <w:abstractNumId w:val="12"/>
  </w:num>
  <w:num w:numId="9">
    <w:abstractNumId w:val="9"/>
  </w:num>
  <w:num w:numId="10">
    <w:abstractNumId w:val="4"/>
  </w:num>
  <w:num w:numId="11">
    <w:abstractNumId w:val="1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68"/>
    <w:rsid w:val="00023C6C"/>
    <w:rsid w:val="000568CA"/>
    <w:rsid w:val="000627F8"/>
    <w:rsid w:val="000F3667"/>
    <w:rsid w:val="001172AE"/>
    <w:rsid w:val="001D2251"/>
    <w:rsid w:val="00255B88"/>
    <w:rsid w:val="00270C0E"/>
    <w:rsid w:val="00321157"/>
    <w:rsid w:val="003E7EAC"/>
    <w:rsid w:val="00512356"/>
    <w:rsid w:val="00853A52"/>
    <w:rsid w:val="00890FBA"/>
    <w:rsid w:val="009647D1"/>
    <w:rsid w:val="00C72873"/>
    <w:rsid w:val="00C8669A"/>
    <w:rsid w:val="00D1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AE490-11A4-4971-BD41-D6B1B497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17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7D68"/>
    <w:rPr>
      <w:b/>
      <w:bCs/>
    </w:rPr>
  </w:style>
  <w:style w:type="paragraph" w:styleId="a6">
    <w:name w:val="List Paragraph"/>
    <w:basedOn w:val="a"/>
    <w:uiPriority w:val="34"/>
    <w:qFormat/>
    <w:rsid w:val="00890FB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90FB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E7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7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32815-05B0-4AFA-8D63-6E3C81B0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6</cp:revision>
  <cp:lastPrinted>2026-01-16T09:06:00Z</cp:lastPrinted>
  <dcterms:created xsi:type="dcterms:W3CDTF">2026-01-15T07:51:00Z</dcterms:created>
  <dcterms:modified xsi:type="dcterms:W3CDTF">2026-01-22T06:25:00Z</dcterms:modified>
</cp:coreProperties>
</file>